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0C" w:rsidRPr="005E470C" w:rsidRDefault="000C424E" w:rsidP="005E470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>
        <w:fldChar w:fldCharType="begin"/>
      </w:r>
      <w:r>
        <w:instrText xml:space="preserve"> HYPERLINK "http://www.ftigesp.org.br/news.php?extend.1006" </w:instrText>
      </w:r>
      <w:r>
        <w:fldChar w:fldCharType="separate"/>
      </w:r>
      <w:r w:rsidR="005E470C" w:rsidRP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 xml:space="preserve">Fechado </w:t>
      </w:r>
      <w:r w:rsid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>A</w:t>
      </w:r>
      <w:r w:rsidR="005E470C" w:rsidRP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 xml:space="preserve">cordo </w:t>
      </w:r>
      <w:r w:rsid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 xml:space="preserve">Coletivo 2014/2015 </w:t>
      </w:r>
      <w:r w:rsidR="005E470C" w:rsidRP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 xml:space="preserve">para o </w:t>
      </w:r>
      <w:r w:rsid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>S</w:t>
      </w:r>
      <w:r w:rsidR="005E470C" w:rsidRPr="005E470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t>etor de Jornais e Revistas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t-BR"/>
        </w:rPr>
        <w:fldChar w:fldCharType="end"/>
      </w:r>
    </w:p>
    <w:p w:rsidR="005E470C" w:rsidRPr="005E470C" w:rsidRDefault="005E470C" w:rsidP="005E4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46314" w:rsidRDefault="005E470C" w:rsidP="005E4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06825" cy="2875280"/>
            <wp:effectExtent l="19050" t="0" r="3175" b="0"/>
            <wp:docPr id="17" name="Imagem 17" descr="http://www.ftigesp.org.br/thumb.php?src=e_MEDIA_IMAGE/2014-10/JORNAL.jpg&amp;w=4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tigesp.org.br/thumb.php?src=e_MEDIA_IMAGE/2014-10/JORNAL.jpg&amp;w=400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946314" w:rsidRDefault="005E470C" w:rsidP="009463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Foi fechado na tarde desta quarta-feira, dia 22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/10/2014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Acordo Coletivo para o setor de Jornais e Revistas do Interior. Na terceira rodada de negociações, que duraram 2 horas, entre a FETIGESP (Federação dos Gráficos do Estado de São Paulo) e o Sindicato Patronal (SINDJORI), a categoria conseguiu manter a Convenção Coletiva </w:t>
      </w:r>
      <w:proofErr w:type="gramStart"/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46314" w:rsidRDefault="005E470C" w:rsidP="005E4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Trabalho, sem perdas, e conquistar os seguintes reajustes: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7% linear;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7,58% no piso salarial, passando para R$ 1.006,00;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7,52% do salário funcional, passando para R$ 1.157,00;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7,69% na Cesta-Básica, passando para R$ 140,00;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9,66% na PLR, passando para R$ 840,00;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Reajuste de 7% no Seguro de Vida.</w:t>
      </w:r>
    </w:p>
    <w:p w:rsidR="00946314" w:rsidRDefault="00946314" w:rsidP="005E470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E470C" w:rsidRPr="005E470C" w:rsidRDefault="005E470C" w:rsidP="009463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A Campanha Salarial Unificada dos Gráficos continua para os tra</w:t>
      </w:r>
      <w:r w:rsidR="000C424E">
        <w:rPr>
          <w:rFonts w:ascii="Times New Roman" w:eastAsia="Times New Roman" w:hAnsi="Times New Roman" w:cs="Times New Roman"/>
          <w:sz w:val="24"/>
          <w:szCs w:val="24"/>
          <w:lang w:eastAsia="pt-BR"/>
        </w:rPr>
        <w:t>balhadores da Indústria Gráfica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assembl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5E47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Estado de São Paulo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 Federação e os Sindicatos estão empenhados na busca de um bom acordo.</w:t>
      </w:r>
    </w:p>
    <w:p w:rsidR="000008F4" w:rsidRPr="005E470C" w:rsidRDefault="000008F4" w:rsidP="005E470C"/>
    <w:sectPr w:rsidR="000008F4" w:rsidRPr="005E470C" w:rsidSect="00000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0C"/>
    <w:rsid w:val="000008F4"/>
    <w:rsid w:val="000C424E"/>
    <w:rsid w:val="005E470C"/>
    <w:rsid w:val="00605888"/>
    <w:rsid w:val="009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4"/>
  </w:style>
  <w:style w:type="paragraph" w:styleId="Ttulo2">
    <w:name w:val="heading 2"/>
    <w:basedOn w:val="Normal"/>
    <w:link w:val="Ttulo2Char"/>
    <w:uiPriority w:val="9"/>
    <w:qFormat/>
    <w:rsid w:val="005E47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E470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470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E47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E470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E470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E470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E470C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470C"/>
    <w:rPr>
      <w:color w:val="0000FF"/>
      <w:u w:val="single"/>
    </w:rPr>
  </w:style>
  <w:style w:type="character" w:customStyle="1" w:styleId="category">
    <w:name w:val="category"/>
    <w:basedOn w:val="Fontepargpadro"/>
    <w:rsid w:val="005E470C"/>
  </w:style>
  <w:style w:type="paragraph" w:styleId="Textodebalo">
    <w:name w:val="Balloon Text"/>
    <w:basedOn w:val="Normal"/>
    <w:link w:val="TextodebaloChar"/>
    <w:uiPriority w:val="99"/>
    <w:semiHidden/>
    <w:unhideWhenUsed/>
    <w:rsid w:val="005E47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8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Leonardo</cp:lastModifiedBy>
  <cp:revision>3</cp:revision>
  <dcterms:created xsi:type="dcterms:W3CDTF">2014-10-23T11:08:00Z</dcterms:created>
  <dcterms:modified xsi:type="dcterms:W3CDTF">2014-11-22T15:13:00Z</dcterms:modified>
</cp:coreProperties>
</file>